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B04" w:rsidRPr="00832B04" w:rsidRDefault="00832B04" w:rsidP="00B472DD">
      <w:pPr>
        <w:tabs>
          <w:tab w:val="left" w:pos="851"/>
          <w:tab w:val="left" w:pos="2835"/>
        </w:tabs>
        <w:spacing w:line="276" w:lineRule="auto"/>
        <w:rPr>
          <w:b/>
          <w:i/>
          <w:szCs w:val="24"/>
          <w:lang w:val="en-ZA"/>
        </w:rPr>
      </w:pPr>
      <w:r w:rsidRPr="00832B04">
        <w:rPr>
          <w:b/>
          <w:sz w:val="28"/>
          <w:szCs w:val="28"/>
          <w:lang w:val="en-ZA"/>
        </w:rPr>
        <w:t>SESSION I</w:t>
      </w:r>
      <w:r w:rsidR="00ED50EC">
        <w:rPr>
          <w:b/>
          <w:sz w:val="28"/>
          <w:szCs w:val="28"/>
          <w:lang w:val="en-ZA"/>
        </w:rPr>
        <w:t>I</w:t>
      </w:r>
      <w:r w:rsidR="00065C16" w:rsidRPr="00832B04">
        <w:rPr>
          <w:b/>
          <w:i/>
          <w:szCs w:val="24"/>
          <w:lang w:val="en-ZA"/>
        </w:rPr>
        <w:t xml:space="preserve"> </w:t>
      </w:r>
    </w:p>
    <w:p w:rsidR="00065C16" w:rsidRDefault="00ED50EC" w:rsidP="00B472DD">
      <w:pPr>
        <w:tabs>
          <w:tab w:val="left" w:pos="851"/>
          <w:tab w:val="left" w:pos="2835"/>
        </w:tabs>
        <w:spacing w:line="276" w:lineRule="auto"/>
        <w:rPr>
          <w:b/>
          <w:i/>
          <w:szCs w:val="24"/>
          <w:lang w:val="en-ZA"/>
        </w:rPr>
      </w:pPr>
      <w:r>
        <w:rPr>
          <w:b/>
          <w:i/>
          <w:szCs w:val="24"/>
          <w:lang w:val="en-ZA"/>
        </w:rPr>
        <w:t xml:space="preserve">PCA </w:t>
      </w:r>
      <w:proofErr w:type="spellStart"/>
      <w:r>
        <w:rPr>
          <w:b/>
          <w:i/>
          <w:szCs w:val="24"/>
          <w:lang w:val="en-ZA"/>
        </w:rPr>
        <w:t>biplots</w:t>
      </w:r>
      <w:proofErr w:type="spellEnd"/>
    </w:p>
    <w:p w:rsidR="007D4D34" w:rsidRDefault="007D4D34" w:rsidP="000B6E0E">
      <w:pPr>
        <w:pStyle w:val="ListParagraph"/>
        <w:numPr>
          <w:ilvl w:val="0"/>
          <w:numId w:val="14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 xml:space="preserve">Function </w:t>
      </w:r>
      <w:proofErr w:type="spellStart"/>
      <w:r>
        <w:rPr>
          <w:i/>
          <w:szCs w:val="24"/>
          <w:lang w:val="en-ZA"/>
        </w:rPr>
        <w:t>PCAbipl</w:t>
      </w:r>
      <w:proofErr w:type="spellEnd"/>
      <w:r>
        <w:rPr>
          <w:i/>
          <w:szCs w:val="24"/>
          <w:lang w:val="en-ZA"/>
        </w:rPr>
        <w:t>()</w:t>
      </w:r>
    </w:p>
    <w:p w:rsidR="000B6E0E" w:rsidRDefault="000B6E0E" w:rsidP="000B6E0E">
      <w:pPr>
        <w:pStyle w:val="ListParagraph"/>
        <w:numPr>
          <w:ilvl w:val="0"/>
          <w:numId w:val="14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>Interpolation biplot</w:t>
      </w:r>
    </w:p>
    <w:p w:rsidR="000B6E0E" w:rsidRDefault="000B6E0E" w:rsidP="000B6E0E">
      <w:pPr>
        <w:pStyle w:val="ListParagraph"/>
        <w:numPr>
          <w:ilvl w:val="1"/>
          <w:numId w:val="14"/>
        </w:num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proofErr w:type="spellStart"/>
      <w:r>
        <w:rPr>
          <w:szCs w:val="24"/>
          <w:lang w:val="en-ZA"/>
        </w:rPr>
        <w:t>Vectorsum</w:t>
      </w:r>
      <w:proofErr w:type="spellEnd"/>
      <w:r>
        <w:rPr>
          <w:szCs w:val="24"/>
          <w:lang w:val="en-ZA"/>
        </w:rPr>
        <w:t xml:space="preserve"> interpolation</w:t>
      </w:r>
    </w:p>
    <w:p w:rsidR="000B6E0E" w:rsidRDefault="000B6E0E" w:rsidP="000B6E0E">
      <w:pPr>
        <w:tabs>
          <w:tab w:val="left" w:pos="851"/>
          <w:tab w:val="left" w:pos="2835"/>
        </w:tabs>
        <w:spacing w:line="276" w:lineRule="auto"/>
        <w:rPr>
          <w:szCs w:val="24"/>
          <w:lang w:val="en-ZA"/>
        </w:rPr>
      </w:pPr>
      <w:r w:rsidRPr="000B6E0E">
        <w:rPr>
          <w:noProof/>
          <w:lang w:val="en-ZA" w:eastAsia="en-ZA"/>
        </w:rPr>
        <w:drawing>
          <wp:inline distT="0" distB="0" distL="0" distR="0">
            <wp:extent cx="6118860" cy="62179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621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E0E" w:rsidRDefault="000B6E0E" w:rsidP="000B6E0E">
      <w:pPr>
        <w:pStyle w:val="ListParagraph"/>
        <w:numPr>
          <w:ilvl w:val="1"/>
          <w:numId w:val="14"/>
        </w:numPr>
        <w:tabs>
          <w:tab w:val="left" w:pos="851"/>
          <w:tab w:val="left" w:pos="1134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>Code</w:t>
      </w:r>
      <w:r w:rsidRPr="000B6E0E">
        <w:rPr>
          <w:szCs w:val="24"/>
          <w:lang w:val="en-ZA"/>
        </w:rPr>
        <w:br/>
      </w:r>
    </w:p>
    <w:p w:rsidR="000B6E0E" w:rsidRDefault="000B6E0E" w:rsidP="00AE3062">
      <w:pPr>
        <w:pStyle w:val="Rcode"/>
      </w:pPr>
      <w:proofErr w:type="spellStart"/>
      <w:proofErr w:type="gramStart"/>
      <w:r w:rsidRPr="005D4ACF">
        <w:t>draw.arrow</w:t>
      </w:r>
      <w:proofErr w:type="spellEnd"/>
      <w:r w:rsidRPr="005D4ACF">
        <w:t>(</w:t>
      </w:r>
      <w:proofErr w:type="gramEnd"/>
      <w:r w:rsidRPr="005D4ACF">
        <w:t>col="red",</w:t>
      </w:r>
      <w:r>
        <w:t xml:space="preserve"> </w:t>
      </w:r>
      <w:r w:rsidRPr="005D4ACF">
        <w:t>length=.15,</w:t>
      </w:r>
      <w:r>
        <w:t xml:space="preserve"> </w:t>
      </w:r>
      <w:r w:rsidRPr="005D4ACF">
        <w:t>angle=15,lwd=1.75</w:t>
      </w:r>
      <w:r>
        <w:t>)</w:t>
      </w:r>
    </w:p>
    <w:p w:rsidR="000B6E0E" w:rsidRDefault="000B6E0E" w:rsidP="000B6E0E">
      <w:r w:rsidRPr="009B03CD">
        <w:t>Called three times, using the mouse to select the beginning and the end of the arrow.</w:t>
      </w:r>
    </w:p>
    <w:p w:rsidR="000B6E0E" w:rsidRPr="009B03CD" w:rsidRDefault="000B6E0E" w:rsidP="000B6E0E"/>
    <w:p w:rsidR="000B6E0E" w:rsidRDefault="000B6E0E" w:rsidP="00AE3062">
      <w:pPr>
        <w:pStyle w:val="Rcode"/>
      </w:pPr>
      <w:r w:rsidRPr="005D4ACF">
        <w:t>&gt;</w:t>
      </w:r>
      <w:r w:rsidRPr="00D62F95">
        <w:t xml:space="preserve"> </w:t>
      </w:r>
      <w:proofErr w:type="spellStart"/>
      <w:proofErr w:type="gramStart"/>
      <w:r w:rsidRPr="00D62F95">
        <w:t>draw.polygon</w:t>
      </w:r>
      <w:proofErr w:type="spellEnd"/>
      <w:r w:rsidRPr="00D62F95">
        <w:t>(</w:t>
      </w:r>
      <w:proofErr w:type="spellStart"/>
      <w:proofErr w:type="gramEnd"/>
      <w:r w:rsidRPr="00D62F95">
        <w:t>vertex.points</w:t>
      </w:r>
      <w:proofErr w:type="spellEnd"/>
      <w:r w:rsidRPr="00D62F95">
        <w:t xml:space="preserve">=3, border="blue", </w:t>
      </w:r>
      <w:proofErr w:type="spellStart"/>
      <w:r w:rsidRPr="00D62F95">
        <w:t>lwd</w:t>
      </w:r>
      <w:proofErr w:type="spellEnd"/>
      <w:r w:rsidRPr="00D62F95">
        <w:t>=1.75)</w:t>
      </w:r>
      <w:r w:rsidRPr="00F60C43">
        <w:t xml:space="preserve"> </w:t>
      </w:r>
    </w:p>
    <w:p w:rsidR="000B6E0E" w:rsidRDefault="000B6E0E" w:rsidP="000B6E0E">
      <w:r>
        <w:t xml:space="preserve"> </w:t>
      </w:r>
      <w:r>
        <w:br/>
      </w:r>
      <w:r w:rsidRPr="00D62F95">
        <w:t xml:space="preserve">Function </w:t>
      </w:r>
      <w:proofErr w:type="spellStart"/>
      <w:r w:rsidRPr="00D62F95">
        <w:rPr>
          <w:rStyle w:val="RtextChar"/>
        </w:rPr>
        <w:t>draw.polygon</w:t>
      </w:r>
      <w:proofErr w:type="spellEnd"/>
      <w:r w:rsidRPr="00D62F95">
        <w:t xml:space="preserve"> draws the polygon as selected by the mouse and returns the coordinates of the polygon’s centroid as (–6.0009, 0.2896)</w:t>
      </w:r>
    </w:p>
    <w:p w:rsidR="000B6E0E" w:rsidRDefault="000B6E0E" w:rsidP="000B6E0E"/>
    <w:p w:rsidR="000B6E0E" w:rsidRDefault="000B6E0E" w:rsidP="00AE3062">
      <w:pPr>
        <w:pStyle w:val="Rcode"/>
      </w:pPr>
      <w:r w:rsidRPr="005D4ACF">
        <w:lastRenderedPageBreak/>
        <w:t xml:space="preserve">&gt; </w:t>
      </w:r>
      <w:proofErr w:type="gramStart"/>
      <w:r w:rsidRPr="005D4ACF">
        <w:t>points(</w:t>
      </w:r>
      <w:proofErr w:type="gramEnd"/>
      <w:r w:rsidRPr="005D4ACF">
        <w:t>x=-6.000</w:t>
      </w:r>
      <w:r>
        <w:t>9</w:t>
      </w:r>
      <w:r w:rsidRPr="005D4ACF">
        <w:t>, y=0.289</w:t>
      </w:r>
      <w:r>
        <w:t>6</w:t>
      </w:r>
      <w:r w:rsidRPr="005D4ACF">
        <w:t xml:space="preserve">, </w:t>
      </w:r>
      <w:proofErr w:type="spellStart"/>
      <w:r w:rsidRPr="005D4ACF">
        <w:t>pch</w:t>
      </w:r>
      <w:proofErr w:type="spellEnd"/>
      <w:r w:rsidRPr="005D4ACF">
        <w:t xml:space="preserve">=1,col="blue", </w:t>
      </w:r>
      <w:proofErr w:type="spellStart"/>
      <w:r w:rsidRPr="005D4ACF">
        <w:t>cex</w:t>
      </w:r>
      <w:proofErr w:type="spellEnd"/>
      <w:r w:rsidRPr="005D4ACF">
        <w:t>=2,lwd=2</w:t>
      </w:r>
      <w:r>
        <w:t>)</w:t>
      </w:r>
    </w:p>
    <w:p w:rsidR="000B6E0E" w:rsidRPr="009B03CD" w:rsidRDefault="000B6E0E" w:rsidP="00AE3062">
      <w:pPr>
        <w:pStyle w:val="Rcode"/>
      </w:pPr>
      <w:r w:rsidRPr="005D4ACF">
        <w:t xml:space="preserve">&gt; </w:t>
      </w:r>
      <w:proofErr w:type="spellStart"/>
      <w:proofErr w:type="gramStart"/>
      <w:r w:rsidRPr="005D4ACF">
        <w:t>draw.arrow</w:t>
      </w:r>
      <w:proofErr w:type="spellEnd"/>
      <w:r w:rsidRPr="005D4ACF">
        <w:t>(</w:t>
      </w:r>
      <w:proofErr w:type="gramEnd"/>
      <w:r w:rsidRPr="005D4ACF">
        <w:t>col="</w:t>
      </w:r>
      <w:proofErr w:type="spellStart"/>
      <w:r w:rsidRPr="005D4ACF">
        <w:t>black",length</w:t>
      </w:r>
      <w:proofErr w:type="spellEnd"/>
      <w:r w:rsidRPr="005D4ACF">
        <w:t>=.15,angle=15,lwd=1.75</w:t>
      </w:r>
      <w:r>
        <w:t>)</w:t>
      </w:r>
    </w:p>
    <w:p w:rsidR="000B6E0E" w:rsidRDefault="000B6E0E" w:rsidP="00AE3062">
      <w:pPr>
        <w:pStyle w:val="Rcode"/>
      </w:pPr>
      <w:r w:rsidRPr="005D4ACF">
        <w:t xml:space="preserve">&gt; </w:t>
      </w:r>
      <w:proofErr w:type="gramStart"/>
      <w:r w:rsidRPr="005D4ACF">
        <w:t>arrows(</w:t>
      </w:r>
      <w:proofErr w:type="gramEnd"/>
      <w:r w:rsidRPr="005D4ACF">
        <w:t>-6.000</w:t>
      </w:r>
      <w:r>
        <w:t>9</w:t>
      </w:r>
      <w:r w:rsidRPr="005D4ACF">
        <w:t>, 0.289</w:t>
      </w:r>
      <w:r>
        <w:t>6</w:t>
      </w:r>
      <w:r w:rsidRPr="005D4ACF">
        <w:t>, -6.000</w:t>
      </w:r>
      <w:r>
        <w:t>9</w:t>
      </w:r>
      <w:r w:rsidRPr="005D4ACF">
        <w:t>*3, 0.289</w:t>
      </w:r>
      <w:r>
        <w:t>6</w:t>
      </w:r>
      <w:r w:rsidRPr="005D4ACF">
        <w:t>*3,</w:t>
      </w:r>
      <w:r>
        <w:t xml:space="preserve"> </w:t>
      </w:r>
      <w:r w:rsidRPr="005D4ACF">
        <w:t>col="black",</w:t>
      </w:r>
      <w:r>
        <w:t xml:space="preserve"> </w:t>
      </w:r>
      <w:r>
        <w:br/>
        <w:t xml:space="preserve">         </w:t>
      </w:r>
      <w:r w:rsidRPr="005D4ACF">
        <w:t>length=.15,</w:t>
      </w:r>
      <w:r>
        <w:t xml:space="preserve"> </w:t>
      </w:r>
      <w:r w:rsidRPr="005D4ACF">
        <w:t>angle=15,</w:t>
      </w:r>
      <w:r>
        <w:t xml:space="preserve"> </w:t>
      </w:r>
      <w:proofErr w:type="spellStart"/>
      <w:r w:rsidRPr="005D4ACF">
        <w:t>lwd</w:t>
      </w:r>
      <w:proofErr w:type="spellEnd"/>
      <w:r w:rsidRPr="005D4ACF">
        <w:t xml:space="preserve">=1.75, </w:t>
      </w:r>
      <w:proofErr w:type="spellStart"/>
      <w:r w:rsidRPr="005D4ACF">
        <w:t>lty</w:t>
      </w:r>
      <w:proofErr w:type="spellEnd"/>
      <w:r w:rsidRPr="005D4ACF">
        <w:t>=2</w:t>
      </w:r>
      <w:r>
        <w:t>)</w:t>
      </w:r>
    </w:p>
    <w:p w:rsidR="000B6E0E" w:rsidRDefault="000B6E0E" w:rsidP="00AE3062">
      <w:pPr>
        <w:pStyle w:val="Rcode"/>
      </w:pPr>
      <w:r w:rsidRPr="005D4ACF">
        <w:t xml:space="preserve">&gt; </w:t>
      </w:r>
      <w:proofErr w:type="gramStart"/>
      <w:r w:rsidRPr="005D4ACF">
        <w:t>points(</w:t>
      </w:r>
      <w:proofErr w:type="gramEnd"/>
      <w:r w:rsidRPr="005D4ACF">
        <w:t>-6.000</w:t>
      </w:r>
      <w:r>
        <w:t>9</w:t>
      </w:r>
      <w:r w:rsidRPr="005D4ACF">
        <w:t>*3, 0.289</w:t>
      </w:r>
      <w:r>
        <w:t>6</w:t>
      </w:r>
      <w:r w:rsidRPr="005D4ACF">
        <w:t xml:space="preserve">*3, </w:t>
      </w:r>
      <w:proofErr w:type="spellStart"/>
      <w:r w:rsidRPr="005D4ACF">
        <w:t>pch</w:t>
      </w:r>
      <w:proofErr w:type="spellEnd"/>
      <w:r w:rsidRPr="005D4ACF">
        <w:t xml:space="preserve">=16, col="red", </w:t>
      </w:r>
      <w:proofErr w:type="spellStart"/>
      <w:r w:rsidRPr="005D4ACF">
        <w:t>cex</w:t>
      </w:r>
      <w:proofErr w:type="spellEnd"/>
      <w:r w:rsidRPr="005D4ACF">
        <w:t>=.8</w:t>
      </w:r>
      <w:r>
        <w:t>)</w:t>
      </w:r>
    </w:p>
    <w:p w:rsidR="000B6E0E" w:rsidRDefault="000B6E0E" w:rsidP="00AE3062">
      <w:pPr>
        <w:pStyle w:val="Rcode"/>
      </w:pPr>
      <w:r w:rsidRPr="005D4ACF">
        <w:t xml:space="preserve">&gt; </w:t>
      </w:r>
      <w:proofErr w:type="spellStart"/>
      <w:proofErr w:type="gramStart"/>
      <w:r w:rsidRPr="005D4ACF">
        <w:t>draw.text</w:t>
      </w:r>
      <w:proofErr w:type="spellEnd"/>
      <w:r w:rsidRPr="005D4ACF">
        <w:t>(</w:t>
      </w:r>
      <w:proofErr w:type="gramEnd"/>
      <w:r w:rsidRPr="005D4ACF">
        <w:t xml:space="preserve">string = "outlier?", </w:t>
      </w:r>
      <w:proofErr w:type="spellStart"/>
      <w:r w:rsidRPr="005D4ACF">
        <w:t>cex</w:t>
      </w:r>
      <w:proofErr w:type="spellEnd"/>
      <w:r w:rsidRPr="005D4ACF">
        <w:t>=0.6</w:t>
      </w:r>
      <w:r>
        <w:t>)</w:t>
      </w:r>
    </w:p>
    <w:p w:rsidR="000B6E0E" w:rsidRPr="000B6E0E" w:rsidRDefault="000B6E0E" w:rsidP="000B6E0E">
      <w:pPr>
        <w:pStyle w:val="ListParagraph"/>
        <w:numPr>
          <w:ilvl w:val="1"/>
          <w:numId w:val="14"/>
        </w:numPr>
        <w:tabs>
          <w:tab w:val="left" w:pos="851"/>
          <w:tab w:val="left" w:pos="1134"/>
          <w:tab w:val="left" w:pos="2835"/>
        </w:tabs>
        <w:spacing w:line="276" w:lineRule="auto"/>
        <w:rPr>
          <w:szCs w:val="24"/>
          <w:lang w:val="en-ZA"/>
        </w:rPr>
      </w:pPr>
      <w:r w:rsidRPr="000B6E0E">
        <w:t>Function</w:t>
      </w:r>
      <w:r>
        <w:rPr>
          <w:rFonts w:ascii="Courier New" w:hAnsi="Courier New" w:cs="Courier New"/>
        </w:rPr>
        <w:t xml:space="preserve"> </w:t>
      </w:r>
      <w:proofErr w:type="spellStart"/>
      <w:r w:rsidRPr="00897A7F">
        <w:rPr>
          <w:rFonts w:ascii="Courier New" w:hAnsi="Courier New" w:cs="Courier New"/>
        </w:rPr>
        <w:t>vectorsum.interp</w:t>
      </w:r>
      <w:proofErr w:type="spellEnd"/>
      <w:r>
        <w:rPr>
          <w:rFonts w:ascii="Courier New" w:hAnsi="Courier New" w:cs="Courier New"/>
        </w:rPr>
        <w:t>()</w:t>
      </w:r>
    </w:p>
    <w:p w:rsidR="000B6E0E" w:rsidRPr="000B6E0E" w:rsidRDefault="000B6E0E" w:rsidP="007D4D34">
      <w:pPr>
        <w:pStyle w:val="ListParagraph"/>
        <w:tabs>
          <w:tab w:val="left" w:pos="851"/>
          <w:tab w:val="left" w:pos="1134"/>
          <w:tab w:val="left" w:pos="2835"/>
        </w:tabs>
        <w:spacing w:line="276" w:lineRule="auto"/>
        <w:ind w:left="1440"/>
        <w:rPr>
          <w:szCs w:val="24"/>
          <w:lang w:val="en-ZA"/>
        </w:rPr>
      </w:pPr>
    </w:p>
    <w:p w:rsidR="000B6E0E" w:rsidRDefault="000B6E0E" w:rsidP="000B6E0E">
      <w:pPr>
        <w:pStyle w:val="ListParagraph"/>
        <w:numPr>
          <w:ilvl w:val="0"/>
          <w:numId w:val="14"/>
        </w:numPr>
        <w:tabs>
          <w:tab w:val="left" w:pos="851"/>
          <w:tab w:val="left" w:pos="1134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>Prediction</w:t>
      </w:r>
    </w:p>
    <w:p w:rsidR="007D4D34" w:rsidRDefault="007D4D34" w:rsidP="007D4D34">
      <w:pPr>
        <w:pStyle w:val="ListParagraph"/>
        <w:numPr>
          <w:ilvl w:val="1"/>
          <w:numId w:val="14"/>
        </w:numPr>
        <w:tabs>
          <w:tab w:val="left" w:pos="851"/>
          <w:tab w:val="left" w:pos="1134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>Prediction of any point: Fig.3.17()</w:t>
      </w:r>
    </w:p>
    <w:p w:rsidR="007D4D34" w:rsidRDefault="007D4D34" w:rsidP="007D4D34">
      <w:pPr>
        <w:pStyle w:val="ListParagraph"/>
        <w:numPr>
          <w:ilvl w:val="1"/>
          <w:numId w:val="14"/>
        </w:numPr>
        <w:tabs>
          <w:tab w:val="left" w:pos="851"/>
          <w:tab w:val="left" w:pos="1134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>Prediction of new axes: Regression method</w:t>
      </w:r>
    </w:p>
    <w:p w:rsidR="007D4D34" w:rsidRDefault="007D4D34" w:rsidP="007D4D34">
      <w:pPr>
        <w:pStyle w:val="ListParagraph"/>
        <w:tabs>
          <w:tab w:val="left" w:pos="851"/>
          <w:tab w:val="left" w:pos="1134"/>
          <w:tab w:val="left" w:pos="2835"/>
        </w:tabs>
        <w:spacing w:line="276" w:lineRule="auto"/>
        <w:ind w:left="1440"/>
        <w:rPr>
          <w:szCs w:val="24"/>
          <w:lang w:val="en-ZA"/>
        </w:rPr>
      </w:pPr>
      <w:proofErr w:type="gramStart"/>
      <w:r>
        <w:rPr>
          <w:szCs w:val="24"/>
          <w:lang w:val="en-ZA"/>
        </w:rPr>
        <w:t>Fig.3.24()</w:t>
      </w:r>
      <w:proofErr w:type="gramEnd"/>
    </w:p>
    <w:p w:rsidR="007D4D34" w:rsidRDefault="007D4D34" w:rsidP="007D4D34">
      <w:pPr>
        <w:pStyle w:val="ListParagraph"/>
        <w:numPr>
          <w:ilvl w:val="0"/>
          <w:numId w:val="14"/>
        </w:numPr>
        <w:tabs>
          <w:tab w:val="left" w:pos="851"/>
          <w:tab w:val="left" w:pos="1134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>Measures of fit</w:t>
      </w:r>
    </w:p>
    <w:p w:rsidR="007D4D34" w:rsidRDefault="007D4D34" w:rsidP="007D4D34">
      <w:pPr>
        <w:pStyle w:val="ListParagraph"/>
        <w:numPr>
          <w:ilvl w:val="1"/>
          <w:numId w:val="14"/>
        </w:numPr>
        <w:tabs>
          <w:tab w:val="left" w:pos="851"/>
          <w:tab w:val="left" w:pos="1134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>Global: quality of display</w:t>
      </w:r>
    </w:p>
    <w:p w:rsidR="0032053B" w:rsidRDefault="007D4D34" w:rsidP="007D4D34">
      <w:pPr>
        <w:pStyle w:val="ListParagraph"/>
        <w:numPr>
          <w:ilvl w:val="1"/>
          <w:numId w:val="14"/>
        </w:numPr>
        <w:tabs>
          <w:tab w:val="left" w:pos="851"/>
          <w:tab w:val="left" w:pos="1134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 xml:space="preserve">Samples: sample </w:t>
      </w:r>
      <w:proofErr w:type="spellStart"/>
      <w:r>
        <w:rPr>
          <w:szCs w:val="24"/>
          <w:lang w:val="en-ZA"/>
        </w:rPr>
        <w:t>predictivity</w:t>
      </w:r>
      <w:proofErr w:type="spellEnd"/>
    </w:p>
    <w:p w:rsidR="007D4D34" w:rsidRDefault="007D4D34" w:rsidP="007D4D34">
      <w:pPr>
        <w:pStyle w:val="ListParagraph"/>
        <w:numPr>
          <w:ilvl w:val="1"/>
          <w:numId w:val="14"/>
        </w:numPr>
        <w:tabs>
          <w:tab w:val="left" w:pos="851"/>
          <w:tab w:val="left" w:pos="1134"/>
          <w:tab w:val="left" w:pos="2835"/>
        </w:tabs>
        <w:spacing w:line="276" w:lineRule="auto"/>
        <w:rPr>
          <w:szCs w:val="24"/>
          <w:lang w:val="en-ZA"/>
        </w:rPr>
      </w:pPr>
      <w:r>
        <w:rPr>
          <w:szCs w:val="24"/>
          <w:lang w:val="en-ZA"/>
        </w:rPr>
        <w:t xml:space="preserve">Variables: axis </w:t>
      </w:r>
      <w:proofErr w:type="spellStart"/>
      <w:r>
        <w:rPr>
          <w:szCs w:val="24"/>
          <w:lang w:val="en-ZA"/>
        </w:rPr>
        <w:t>predictivity</w:t>
      </w:r>
      <w:proofErr w:type="spellEnd"/>
    </w:p>
    <w:p w:rsidR="00AE3062" w:rsidRDefault="00AE3062" w:rsidP="007D4D34">
      <w:pPr>
        <w:pStyle w:val="ListParagraph"/>
        <w:numPr>
          <w:ilvl w:val="1"/>
          <w:numId w:val="14"/>
        </w:numPr>
        <w:tabs>
          <w:tab w:val="left" w:pos="851"/>
          <w:tab w:val="left" w:pos="1134"/>
          <w:tab w:val="left" w:pos="2835"/>
        </w:tabs>
        <w:spacing w:line="276" w:lineRule="auto"/>
        <w:rPr>
          <w:szCs w:val="24"/>
          <w:lang w:val="en-ZA"/>
        </w:rPr>
      </w:pPr>
      <w:proofErr w:type="spellStart"/>
      <w:r>
        <w:rPr>
          <w:szCs w:val="24"/>
          <w:lang w:val="en-ZA"/>
        </w:rPr>
        <w:t>Predictivity</w:t>
      </w:r>
      <w:proofErr w:type="spellEnd"/>
      <w:r>
        <w:rPr>
          <w:szCs w:val="24"/>
          <w:lang w:val="en-ZA"/>
        </w:rPr>
        <w:t xml:space="preserve"> examples</w:t>
      </w:r>
    </w:p>
    <w:p w:rsidR="00AE3062" w:rsidRDefault="00AE3062" w:rsidP="00AE3062">
      <w:pPr>
        <w:pStyle w:val="ListParagraph"/>
        <w:tabs>
          <w:tab w:val="left" w:pos="851"/>
          <w:tab w:val="left" w:pos="1134"/>
          <w:tab w:val="left" w:pos="2835"/>
        </w:tabs>
        <w:spacing w:line="276" w:lineRule="auto"/>
        <w:ind w:left="1440"/>
        <w:rPr>
          <w:szCs w:val="24"/>
          <w:lang w:val="en-ZA"/>
        </w:rPr>
      </w:pPr>
    </w:p>
    <w:p w:rsidR="00AE3062" w:rsidRDefault="00AE3062" w:rsidP="006B26F7">
      <w:pPr>
        <w:pStyle w:val="Rcode"/>
        <w:pBdr>
          <w:left w:val="none" w:sz="0" w:space="0" w:color="auto"/>
        </w:pBdr>
      </w:pPr>
      <w:bookmarkStart w:id="0" w:name="_GoBack"/>
      <w:proofErr w:type="spellStart"/>
      <w:proofErr w:type="gramStart"/>
      <w:r w:rsidRPr="0077501D">
        <w:t>PCA.predictivities</w:t>
      </w:r>
      <w:proofErr w:type="spellEnd"/>
      <w:r w:rsidRPr="0077501D">
        <w:t>(</w:t>
      </w:r>
      <w:proofErr w:type="spellStart"/>
      <w:proofErr w:type="gramEnd"/>
      <w:r w:rsidRPr="0077501D">
        <w:t>ProcessQuality.data</w:t>
      </w:r>
      <w:proofErr w:type="spellEnd"/>
      <w:r w:rsidRPr="0077501D">
        <w:t>[-1,],</w:t>
      </w:r>
      <w:r>
        <w:t xml:space="preserve"> </w:t>
      </w:r>
      <w:r>
        <w:br/>
        <w:t xml:space="preserve">    </w:t>
      </w:r>
      <w:proofErr w:type="spellStart"/>
      <w:r w:rsidRPr="0077501D">
        <w:t>X.new.samples</w:t>
      </w:r>
      <w:proofErr w:type="spellEnd"/>
      <w:r w:rsidRPr="0077501D">
        <w:t>=matrix(</w:t>
      </w:r>
      <w:proofErr w:type="spellStart"/>
      <w:r w:rsidRPr="0077501D">
        <w:t>ProcessQuality.data</w:t>
      </w:r>
      <w:proofErr w:type="spellEnd"/>
      <w:r w:rsidRPr="0077501D">
        <w:t>[1,],</w:t>
      </w:r>
      <w:proofErr w:type="spellStart"/>
      <w:r w:rsidRPr="0077501D">
        <w:t>nrow</w:t>
      </w:r>
      <w:proofErr w:type="spellEnd"/>
      <w:r w:rsidRPr="0077501D">
        <w:t xml:space="preserve">=1), </w:t>
      </w:r>
      <w:r>
        <w:t xml:space="preserve">  </w:t>
      </w:r>
      <w:r>
        <w:br/>
        <w:t xml:space="preserve">    </w:t>
      </w:r>
      <w:proofErr w:type="spellStart"/>
      <w:r w:rsidRPr="0077501D">
        <w:t>scaled.mat</w:t>
      </w:r>
      <w:proofErr w:type="spellEnd"/>
      <w:r w:rsidRPr="0077501D">
        <w:t>=TRUE</w:t>
      </w:r>
      <w:r>
        <w:t>)</w:t>
      </w:r>
    </w:p>
    <w:p w:rsidR="00AE3062" w:rsidRDefault="00AE3062" w:rsidP="006B26F7">
      <w:pPr>
        <w:pStyle w:val="Rcode"/>
        <w:pBdr>
          <w:left w:val="none" w:sz="0" w:space="0" w:color="auto"/>
        </w:pBdr>
      </w:pPr>
    </w:p>
    <w:p w:rsidR="00AE3062" w:rsidRDefault="00AE3062" w:rsidP="006B26F7">
      <w:pPr>
        <w:pStyle w:val="Rcode"/>
        <w:pBdr>
          <w:left w:val="none" w:sz="0" w:space="0" w:color="auto"/>
        </w:pBdr>
      </w:pPr>
      <w:r w:rsidRPr="00AE3062">
        <w:rPr>
          <w:rFonts w:ascii="Times New Roman" w:hAnsi="Times New Roman" w:cs="Times New Roman"/>
        </w:rPr>
        <w:t>Enhancements:</w:t>
      </w:r>
      <w:r>
        <w:t xml:space="preserve"> </w:t>
      </w:r>
      <w:proofErr w:type="gramStart"/>
      <w:r>
        <w:t>Fig.3.36(</w:t>
      </w:r>
      <w:proofErr w:type="gramEnd"/>
      <w:r>
        <w:t>)</w:t>
      </w:r>
      <w:r>
        <w:br/>
        <w:t xml:space="preserve">              Fig.3.37()</w:t>
      </w:r>
    </w:p>
    <w:p w:rsidR="00AE3062" w:rsidRDefault="00AE3062" w:rsidP="006B26F7">
      <w:pPr>
        <w:pStyle w:val="Rcode"/>
        <w:pBdr>
          <w:left w:val="none" w:sz="0" w:space="0" w:color="auto"/>
        </w:pBdr>
      </w:pPr>
    </w:p>
    <w:bookmarkEnd w:id="0"/>
    <w:p w:rsidR="00AE3062" w:rsidRDefault="00AE3062" w:rsidP="006B26F7">
      <w:pPr>
        <w:pStyle w:val="Rcode"/>
        <w:numPr>
          <w:ilvl w:val="0"/>
          <w:numId w:val="14"/>
        </w:numPr>
        <w:pBdr>
          <w:left w:val="none" w:sz="0" w:space="0" w:color="auto"/>
        </w:pBdr>
        <w:rPr>
          <w:rFonts w:ascii="Times New Roman" w:hAnsi="Times New Roman" w:cs="Times New Roman"/>
        </w:rPr>
      </w:pPr>
      <w:r w:rsidRPr="00AE3062">
        <w:rPr>
          <w:rFonts w:ascii="Times New Roman" w:hAnsi="Times New Roman" w:cs="Times New Roman"/>
        </w:rPr>
        <w:t xml:space="preserve">Copper froth data: </w:t>
      </w:r>
      <w:r>
        <w:rPr>
          <w:rFonts w:ascii="Times New Roman" w:hAnsi="Times New Roman" w:cs="Times New Roman"/>
        </w:rPr>
        <w:t xml:space="preserve"> 1D PCA Fig.3.38() and Fig.3.39()</w:t>
      </w:r>
    </w:p>
    <w:p w:rsidR="00AE3062" w:rsidRDefault="00AE3062" w:rsidP="006B26F7">
      <w:pPr>
        <w:pStyle w:val="Rcode"/>
        <w:numPr>
          <w:ilvl w:val="0"/>
          <w:numId w:val="14"/>
        </w:numPr>
        <w:pBdr>
          <w:left w:val="none" w:sz="0" w:space="0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Obtain 2D PCA biplot of Copper froth data</w:t>
      </w:r>
      <w:r w:rsidR="00E81964">
        <w:rPr>
          <w:rFonts w:ascii="Times New Roman" w:hAnsi="Times New Roman" w:cs="Times New Roman"/>
        </w:rPr>
        <w:t>.</w:t>
      </w:r>
    </w:p>
    <w:p w:rsidR="00E81964" w:rsidRDefault="00E81964" w:rsidP="006B26F7">
      <w:pPr>
        <w:pStyle w:val="Rcode"/>
        <w:numPr>
          <w:ilvl w:val="0"/>
          <w:numId w:val="14"/>
        </w:numPr>
        <w:pBdr>
          <w:left w:val="none" w:sz="0" w:space="0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Obtain 3D PCA biplot of Copper froth data: Fig.3.40()</w:t>
      </w:r>
    </w:p>
    <w:p w:rsidR="00231B87" w:rsidRDefault="00231B87" w:rsidP="006B26F7">
      <w:pPr>
        <w:pStyle w:val="Rcode"/>
        <w:pBdr>
          <w:left w:val="none" w:sz="0" w:space="0" w:color="auto"/>
        </w:pBdr>
        <w:rPr>
          <w:rFonts w:ascii="Times New Roman" w:hAnsi="Times New Roman" w:cs="Times New Roman"/>
        </w:rPr>
      </w:pPr>
    </w:p>
    <w:p w:rsidR="00231B87" w:rsidRDefault="00231B87" w:rsidP="006B26F7">
      <w:pPr>
        <w:pStyle w:val="Rcode"/>
        <w:numPr>
          <w:ilvl w:val="0"/>
          <w:numId w:val="14"/>
        </w:numPr>
        <w:pBdr>
          <w:left w:val="none" w:sz="0" w:space="0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Alpha bags and spanning ellipses: Fig.3.42() and Fig.3.3()</w:t>
      </w:r>
    </w:p>
    <w:p w:rsidR="00231B87" w:rsidRDefault="00231B87" w:rsidP="006B26F7">
      <w:pPr>
        <w:pStyle w:val="ListParagraph"/>
      </w:pPr>
    </w:p>
    <w:p w:rsidR="00231B87" w:rsidRDefault="00231B87" w:rsidP="006B26F7">
      <w:pPr>
        <w:pStyle w:val="Rcode"/>
        <w:numPr>
          <w:ilvl w:val="0"/>
          <w:numId w:val="14"/>
        </w:numPr>
        <w:pBdr>
          <w:left w:val="none" w:sz="0" w:space="0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Zoom: Fig.3.44()</w:t>
      </w:r>
    </w:p>
    <w:p w:rsidR="00231B87" w:rsidRDefault="00231B87" w:rsidP="006B26F7">
      <w:pPr>
        <w:pStyle w:val="ListParagraph"/>
      </w:pPr>
    </w:p>
    <w:p w:rsidR="00231B87" w:rsidRPr="00231B87" w:rsidRDefault="00231B87" w:rsidP="006B26F7">
      <w:pPr>
        <w:pStyle w:val="Rcode"/>
        <w:numPr>
          <w:ilvl w:val="0"/>
          <w:numId w:val="14"/>
        </w:numPr>
        <w:pBdr>
          <w:left w:val="none" w:sz="0" w:space="0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Circle prediction: Fig.3.45() and call to:  </w:t>
      </w:r>
      <w:proofErr w:type="spellStart"/>
      <w:r w:rsidRPr="00231B87">
        <w:t>circle.projection.interactive</w:t>
      </w:r>
      <w:proofErr w:type="spellEnd"/>
      <w:r w:rsidRPr="00231B87">
        <w:t xml:space="preserve"> ()</w:t>
      </w:r>
    </w:p>
    <w:p w:rsidR="00231B87" w:rsidRDefault="00231B87" w:rsidP="006B26F7">
      <w:pPr>
        <w:pStyle w:val="ListParagraph"/>
      </w:pPr>
    </w:p>
    <w:p w:rsidR="00231B87" w:rsidRDefault="00231B87" w:rsidP="006B26F7">
      <w:pPr>
        <w:pStyle w:val="Rcode"/>
        <w:pBdr>
          <w:left w:val="none" w:sz="0" w:space="0" w:color="auto"/>
        </w:pBdr>
        <w:ind w:left="720"/>
        <w:rPr>
          <w:rFonts w:ascii="Times New Roman" w:hAnsi="Times New Roman" w:cs="Times New Roman"/>
        </w:rPr>
      </w:pPr>
    </w:p>
    <w:p w:rsidR="00231B87" w:rsidRDefault="00231B87" w:rsidP="006B26F7">
      <w:pPr>
        <w:pStyle w:val="ListParagraph"/>
      </w:pPr>
    </w:p>
    <w:p w:rsidR="00231B87" w:rsidRDefault="00D91D4A" w:rsidP="006B26F7">
      <w:pPr>
        <w:pStyle w:val="Rcode"/>
        <w:numPr>
          <w:ilvl w:val="0"/>
          <w:numId w:val="14"/>
        </w:numPr>
        <w:pBdr>
          <w:left w:val="none" w:sz="0" w:space="0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Flotation data: PCA biplot and correlation </w:t>
      </w:r>
      <w:proofErr w:type="spellStart"/>
      <w:r>
        <w:rPr>
          <w:rFonts w:ascii="Times New Roman" w:hAnsi="Times New Roman" w:cs="Times New Roman"/>
        </w:rPr>
        <w:t>monoplot</w:t>
      </w:r>
      <w:proofErr w:type="spellEnd"/>
      <w:r>
        <w:rPr>
          <w:rFonts w:ascii="Times New Roman" w:hAnsi="Times New Roman" w:cs="Times New Roman"/>
        </w:rPr>
        <w:t xml:space="preserve">: </w:t>
      </w:r>
      <w:proofErr w:type="gramStart"/>
      <w:r>
        <w:rPr>
          <w:rFonts w:ascii="Times New Roman" w:hAnsi="Times New Roman" w:cs="Times New Roman"/>
        </w:rPr>
        <w:t>Fig.10.3(</w:t>
      </w:r>
      <w:proofErr w:type="gramEnd"/>
      <w:r>
        <w:rPr>
          <w:rFonts w:ascii="Times New Roman" w:hAnsi="Times New Roman" w:cs="Times New Roman"/>
        </w:rPr>
        <w:t>) and Fig.10.6().</w:t>
      </w:r>
    </w:p>
    <w:p w:rsidR="00DF090B" w:rsidRDefault="00DF090B" w:rsidP="006B26F7">
      <w:pPr>
        <w:pStyle w:val="Rcode"/>
        <w:pBdr>
          <w:left w:val="none" w:sz="0" w:space="0" w:color="auto"/>
        </w:pBdr>
        <w:ind w:left="0"/>
        <w:rPr>
          <w:rFonts w:ascii="Times New Roman" w:hAnsi="Times New Roman" w:cs="Times New Roman"/>
        </w:rPr>
      </w:pPr>
    </w:p>
    <w:p w:rsidR="00DF090B" w:rsidRDefault="00DF090B" w:rsidP="006B26F7">
      <w:pPr>
        <w:pStyle w:val="Rcode"/>
        <w:pBdr>
          <w:left w:val="none" w:sz="0" w:space="0" w:color="auto"/>
        </w:pBdr>
        <w:ind w:left="0"/>
        <w:rPr>
          <w:rFonts w:ascii="Times New Roman" w:hAnsi="Times New Roman" w:cs="Times New Roman"/>
        </w:rPr>
      </w:pPr>
    </w:p>
    <w:p w:rsidR="00DF090B" w:rsidRDefault="00DF090B" w:rsidP="006B26F7">
      <w:pPr>
        <w:pStyle w:val="Rcode"/>
        <w:pBdr>
          <w:left w:val="none" w:sz="0" w:space="0" w:color="auto"/>
        </w:pBdr>
        <w:ind w:left="0"/>
        <w:rPr>
          <w:rFonts w:ascii="Times New Roman" w:hAnsi="Times New Roman" w:cs="Times New Roman"/>
        </w:rPr>
      </w:pPr>
    </w:p>
    <w:p w:rsidR="00DF090B" w:rsidRDefault="00DF090B" w:rsidP="006B26F7">
      <w:pPr>
        <w:pStyle w:val="Rcode"/>
        <w:pBdr>
          <w:left w:val="none" w:sz="0" w:space="0" w:color="auto"/>
        </w:pBdr>
        <w:ind w:left="0"/>
        <w:rPr>
          <w:rFonts w:ascii="Times New Roman" w:hAnsi="Times New Roman" w:cs="Times New Roman"/>
        </w:rPr>
      </w:pPr>
    </w:p>
    <w:p w:rsidR="00DF090B" w:rsidRDefault="00DF090B" w:rsidP="006B26F7">
      <w:pPr>
        <w:pStyle w:val="Rcode"/>
        <w:pBdr>
          <w:left w:val="none" w:sz="0" w:space="0" w:color="auto"/>
        </w:pBdr>
        <w:ind w:left="0"/>
        <w:rPr>
          <w:rFonts w:ascii="Times New Roman" w:hAnsi="Times New Roman" w:cs="Times New Roman"/>
        </w:rPr>
      </w:pPr>
    </w:p>
    <w:p w:rsidR="00DF090B" w:rsidRDefault="00DF090B" w:rsidP="006B26F7">
      <w:pPr>
        <w:pStyle w:val="Rcode"/>
        <w:pBdr>
          <w:left w:val="none" w:sz="0" w:space="0" w:color="auto"/>
        </w:pBdr>
        <w:ind w:left="0"/>
        <w:rPr>
          <w:rFonts w:ascii="Times New Roman" w:hAnsi="Times New Roman" w:cs="Times New Roman"/>
        </w:rPr>
      </w:pPr>
    </w:p>
    <w:p w:rsidR="00DF090B" w:rsidRDefault="00DF090B" w:rsidP="006B26F7">
      <w:pPr>
        <w:pStyle w:val="Rcode"/>
        <w:pBdr>
          <w:left w:val="none" w:sz="0" w:space="0" w:color="auto"/>
        </w:pBdr>
        <w:ind w:left="0"/>
        <w:rPr>
          <w:rFonts w:ascii="Times New Roman" w:hAnsi="Times New Roman" w:cs="Times New Roman"/>
        </w:rPr>
      </w:pPr>
    </w:p>
    <w:p w:rsidR="00DF090B" w:rsidRDefault="00DF090B" w:rsidP="006B26F7">
      <w:pPr>
        <w:pStyle w:val="Rcode"/>
        <w:pBdr>
          <w:left w:val="none" w:sz="0" w:space="0" w:color="auto"/>
        </w:pBdr>
        <w:ind w:left="0"/>
        <w:rPr>
          <w:rFonts w:ascii="Times New Roman" w:hAnsi="Times New Roman" w:cs="Times New Roman"/>
        </w:rPr>
      </w:pPr>
    </w:p>
    <w:p w:rsidR="00DF090B" w:rsidRDefault="00DF090B" w:rsidP="006B26F7">
      <w:pPr>
        <w:pStyle w:val="Rcode"/>
        <w:pBdr>
          <w:left w:val="none" w:sz="0" w:space="0" w:color="auto"/>
        </w:pBdr>
        <w:ind w:left="0"/>
        <w:rPr>
          <w:rFonts w:ascii="Times New Roman" w:hAnsi="Times New Roman" w:cs="Times New Roman"/>
        </w:rPr>
      </w:pPr>
    </w:p>
    <w:p w:rsidR="00DF090B" w:rsidRDefault="00DF090B" w:rsidP="006B26F7">
      <w:pPr>
        <w:pStyle w:val="Rcode"/>
        <w:pBdr>
          <w:left w:val="none" w:sz="0" w:space="0" w:color="auto"/>
        </w:pBdr>
        <w:ind w:left="0"/>
        <w:rPr>
          <w:rFonts w:ascii="Times New Roman" w:hAnsi="Times New Roman" w:cs="Times New Roman"/>
        </w:rPr>
      </w:pPr>
    </w:p>
    <w:p w:rsidR="00DF090B" w:rsidRDefault="00DF090B" w:rsidP="006B26F7">
      <w:pPr>
        <w:pStyle w:val="Rcode"/>
        <w:pBdr>
          <w:left w:val="none" w:sz="0" w:space="0" w:color="auto"/>
        </w:pBdr>
        <w:ind w:left="0"/>
        <w:rPr>
          <w:rFonts w:ascii="Times New Roman" w:hAnsi="Times New Roman" w:cs="Times New Roman"/>
        </w:rPr>
      </w:pPr>
    </w:p>
    <w:p w:rsidR="00DF090B" w:rsidRDefault="00DF090B" w:rsidP="006B26F7">
      <w:pPr>
        <w:pStyle w:val="Rcode"/>
        <w:pBdr>
          <w:left w:val="none" w:sz="0" w:space="0" w:color="auto"/>
        </w:pBdr>
        <w:ind w:left="0"/>
        <w:rPr>
          <w:rFonts w:ascii="Times New Roman" w:hAnsi="Times New Roman" w:cs="Times New Roman"/>
        </w:rPr>
      </w:pPr>
    </w:p>
    <w:p w:rsidR="00DF090B" w:rsidRDefault="00DF090B" w:rsidP="00DF090B">
      <w:pPr>
        <w:pStyle w:val="Rcode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lastRenderedPageBreak/>
        <w:t xml:space="preserve">CVA </w:t>
      </w:r>
      <w:proofErr w:type="spellStart"/>
      <w:r>
        <w:rPr>
          <w:rFonts w:ascii="Times New Roman" w:hAnsi="Times New Roman" w:cs="Times New Roman"/>
          <w:b/>
          <w:i/>
        </w:rPr>
        <w:t>biplots</w:t>
      </w:r>
      <w:proofErr w:type="spellEnd"/>
    </w:p>
    <w:p w:rsidR="00DC2EF9" w:rsidRDefault="00DC2EF9" w:rsidP="00DC2EF9">
      <w:pPr>
        <w:pStyle w:val="Rcode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Function: </w:t>
      </w:r>
      <w:proofErr w:type="spellStart"/>
      <w:r>
        <w:rPr>
          <w:rFonts w:ascii="Times New Roman" w:hAnsi="Times New Roman" w:cs="Times New Roman"/>
        </w:rPr>
        <w:t>CVAbipl</w:t>
      </w:r>
      <w:proofErr w:type="spellEnd"/>
      <w:r>
        <w:rPr>
          <w:rFonts w:ascii="Times New Roman" w:hAnsi="Times New Roman" w:cs="Times New Roman"/>
        </w:rPr>
        <w:t>()</w:t>
      </w:r>
    </w:p>
    <w:p w:rsidR="00DC2EF9" w:rsidRDefault="00DC2EF9" w:rsidP="00DC2EF9">
      <w:pPr>
        <w:pStyle w:val="Rcode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Externally defined groups</w:t>
      </w:r>
    </w:p>
    <w:p w:rsidR="00DC2EF9" w:rsidRDefault="00DC2EF9" w:rsidP="00DC2EF9">
      <w:pPr>
        <w:pStyle w:val="Rcode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Distance between group centroids: </w:t>
      </w:r>
      <w:proofErr w:type="spellStart"/>
      <w:r>
        <w:rPr>
          <w:rFonts w:ascii="Times New Roman" w:hAnsi="Times New Roman" w:cs="Times New Roman"/>
        </w:rPr>
        <w:t>Mahalanobis</w:t>
      </w:r>
      <w:proofErr w:type="spellEnd"/>
      <w:r>
        <w:rPr>
          <w:rFonts w:ascii="Times New Roman" w:hAnsi="Times New Roman" w:cs="Times New Roman"/>
        </w:rPr>
        <w:t xml:space="preserve"> distance</w:t>
      </w:r>
    </w:p>
    <w:p w:rsidR="00DC2EF9" w:rsidRDefault="00DC2EF9" w:rsidP="00DC2EF9">
      <w:pPr>
        <w:pStyle w:val="Rcode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Two-stage procedure</w:t>
      </w:r>
    </w:p>
    <w:p w:rsidR="00DC2EF9" w:rsidRDefault="00DC2EF9" w:rsidP="00DC2EF9">
      <w:pPr>
        <w:pStyle w:val="Rcode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Two-sided singular value decomposition</w:t>
      </w:r>
    </w:p>
    <w:p w:rsidR="00DC2EF9" w:rsidRDefault="00DC2EF9" w:rsidP="00DC2EF9">
      <w:pPr>
        <w:pStyle w:val="Rcode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Dimension of canonical space</w:t>
      </w:r>
    </w:p>
    <w:p w:rsidR="00DC2EF9" w:rsidRDefault="00DC2EF9" w:rsidP="00DC2EF9">
      <w:pPr>
        <w:pStyle w:val="Rcode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Distance in canonical space: Euclidean</w:t>
      </w:r>
    </w:p>
    <w:p w:rsidR="00DC2EF9" w:rsidRDefault="00DC2EF9" w:rsidP="00DC2EF9">
      <w:pPr>
        <w:pStyle w:val="Rcode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Discriminant analysis</w:t>
      </w:r>
    </w:p>
    <w:p w:rsidR="00206274" w:rsidRDefault="00206274" w:rsidP="00DC2EF9">
      <w:pPr>
        <w:pStyle w:val="Rcode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Centred matrices; invariant </w:t>
      </w:r>
      <w:proofErr w:type="spellStart"/>
      <w:r>
        <w:rPr>
          <w:rFonts w:ascii="Times New Roman" w:hAnsi="Times New Roman" w:cs="Times New Roman"/>
        </w:rPr>
        <w:t>wrt</w:t>
      </w:r>
      <w:proofErr w:type="spellEnd"/>
      <w:r>
        <w:rPr>
          <w:rFonts w:ascii="Times New Roman" w:hAnsi="Times New Roman" w:cs="Times New Roman"/>
        </w:rPr>
        <w:t xml:space="preserve"> scaling</w:t>
      </w:r>
    </w:p>
    <w:p w:rsidR="00DC2EF9" w:rsidRDefault="00DC2EF9" w:rsidP="00DC2EF9">
      <w:pPr>
        <w:pStyle w:val="Rcode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Biplot: (a) points are group centroids; (b) variables as biplot axes; (c) interpolate samples for within group dispersion</w:t>
      </w:r>
    </w:p>
    <w:p w:rsidR="00206274" w:rsidRDefault="00206274" w:rsidP="00DC2EF9">
      <w:pPr>
        <w:pStyle w:val="Rcode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Interpolation and prediction axes</w:t>
      </w:r>
    </w:p>
    <w:p w:rsidR="00DC2EF9" w:rsidRDefault="00DC2EF9" w:rsidP="00DC2EF9">
      <w:pPr>
        <w:pStyle w:val="Rcode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Measures of fit: (a) global; (b) </w:t>
      </w:r>
      <w:r w:rsidR="00206274">
        <w:rPr>
          <w:rFonts w:ascii="Times New Roman" w:hAnsi="Times New Roman" w:cs="Times New Roman"/>
        </w:rPr>
        <w:t>axes; (c) group means; (d) samples within groups</w:t>
      </w:r>
    </w:p>
    <w:p w:rsidR="00206274" w:rsidRDefault="00206274" w:rsidP="00206274">
      <w:pPr>
        <w:pStyle w:val="Rcode"/>
        <w:numPr>
          <w:ilvl w:val="1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Call: </w:t>
      </w:r>
      <w:r w:rsidRPr="00206274">
        <w:rPr>
          <w:rFonts w:ascii="Times New Roman" w:hAnsi="Times New Roman" w:cs="Times New Roman"/>
        </w:rPr>
        <w:t>CVA.predictivities(CopperFroth.data[,-9],indmat(CopperFroth.data[,9])</w:t>
      </w:r>
      <w:r>
        <w:rPr>
          <w:rFonts w:ascii="Times New Roman" w:hAnsi="Times New Roman" w:cs="Times New Roman"/>
        </w:rPr>
        <w:t>)</w:t>
      </w:r>
    </w:p>
    <w:p w:rsidR="00206274" w:rsidRDefault="00206274" w:rsidP="00206274">
      <w:pPr>
        <w:pStyle w:val="Rcode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CVA biplot: weighted and </w:t>
      </w:r>
      <w:proofErr w:type="spellStart"/>
      <w:r>
        <w:rPr>
          <w:rFonts w:ascii="Times New Roman" w:hAnsi="Times New Roman" w:cs="Times New Roman"/>
        </w:rPr>
        <w:t>unweighted</w:t>
      </w:r>
      <w:proofErr w:type="spellEnd"/>
      <w:r>
        <w:rPr>
          <w:rFonts w:ascii="Times New Roman" w:hAnsi="Times New Roman" w:cs="Times New Roman"/>
        </w:rPr>
        <w:t>:  Fig.4.18()</w:t>
      </w:r>
    </w:p>
    <w:p w:rsidR="00206274" w:rsidRDefault="00206274" w:rsidP="00206274">
      <w:pPr>
        <w:pStyle w:val="Rcode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Adding a density surface: Fig.4.19()</w:t>
      </w:r>
    </w:p>
    <w:p w:rsidR="00206274" w:rsidRDefault="00206274" w:rsidP="00206274">
      <w:pPr>
        <w:pStyle w:val="Rcode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Zooming: Fig.4.20()</w:t>
      </w:r>
    </w:p>
    <w:p w:rsidR="00206274" w:rsidRDefault="00206274" w:rsidP="00206274">
      <w:pPr>
        <w:pStyle w:val="Rcode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Prediction regions: Fig.4.22()</w:t>
      </w:r>
    </w:p>
    <w:p w:rsidR="00546490" w:rsidRDefault="00546490" w:rsidP="00206274">
      <w:pPr>
        <w:pStyle w:val="Rcode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Overlap and separation: </w:t>
      </w:r>
      <w:proofErr w:type="spellStart"/>
      <w:r>
        <w:rPr>
          <w:rFonts w:ascii="Times New Roman" w:hAnsi="Times New Roman" w:cs="Times New Roman"/>
        </w:rPr>
        <w:t>Education.data</w:t>
      </w:r>
      <w:proofErr w:type="spellEnd"/>
    </w:p>
    <w:p w:rsidR="00546490" w:rsidRDefault="00546490" w:rsidP="00546490">
      <w:pPr>
        <w:pStyle w:val="Rcode"/>
        <w:numPr>
          <w:ilvl w:val="1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Fig.4.24()</w:t>
      </w:r>
    </w:p>
    <w:p w:rsidR="00546490" w:rsidRDefault="00546490" w:rsidP="00546490">
      <w:pPr>
        <w:pStyle w:val="Rcode"/>
        <w:numPr>
          <w:ilvl w:val="1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Fig.4.25()</w:t>
      </w:r>
    </w:p>
    <w:p w:rsidR="00546490" w:rsidRPr="00206274" w:rsidRDefault="00546490" w:rsidP="00546490">
      <w:pPr>
        <w:pStyle w:val="Rcode"/>
        <w:numPr>
          <w:ilvl w:val="1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Zoom: Fig.4.26()</w:t>
      </w:r>
    </w:p>
    <w:p w:rsidR="00206274" w:rsidRPr="00DC2EF9" w:rsidRDefault="00206274" w:rsidP="00206274">
      <w:pPr>
        <w:pStyle w:val="Rcode"/>
        <w:ind w:left="1440"/>
        <w:rPr>
          <w:rFonts w:ascii="Times New Roman" w:hAnsi="Times New Roman" w:cs="Times New Roman"/>
        </w:rPr>
      </w:pPr>
    </w:p>
    <w:p w:rsidR="00AE3062" w:rsidRDefault="00AE3062" w:rsidP="00AE3062">
      <w:pPr>
        <w:pStyle w:val="ListParagraph"/>
        <w:tabs>
          <w:tab w:val="left" w:pos="851"/>
          <w:tab w:val="left" w:pos="1134"/>
          <w:tab w:val="left" w:pos="2835"/>
        </w:tabs>
        <w:spacing w:line="276" w:lineRule="auto"/>
        <w:ind w:left="1440"/>
        <w:rPr>
          <w:szCs w:val="24"/>
          <w:lang w:val="en-ZA"/>
        </w:rPr>
      </w:pPr>
    </w:p>
    <w:p w:rsidR="007D4D34" w:rsidRPr="007D4D34" w:rsidRDefault="007D4D34" w:rsidP="007D4D34">
      <w:pPr>
        <w:tabs>
          <w:tab w:val="left" w:pos="851"/>
          <w:tab w:val="left" w:pos="1134"/>
          <w:tab w:val="left" w:pos="2835"/>
        </w:tabs>
        <w:spacing w:line="276" w:lineRule="auto"/>
        <w:rPr>
          <w:szCs w:val="24"/>
          <w:lang w:val="en-ZA"/>
        </w:rPr>
      </w:pPr>
    </w:p>
    <w:sectPr w:rsidR="007D4D34" w:rsidRPr="007D4D34" w:rsidSect="00C0735D">
      <w:headerReference w:type="default" r:id="rId9"/>
      <w:pgSz w:w="11907" w:h="16840" w:code="9"/>
      <w:pgMar w:top="1418" w:right="1134" w:bottom="851" w:left="1134" w:header="851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53B" w:rsidRDefault="0032053B" w:rsidP="0032053B">
      <w:r>
        <w:separator/>
      </w:r>
    </w:p>
  </w:endnote>
  <w:endnote w:type="continuationSeparator" w:id="0">
    <w:p w:rsidR="0032053B" w:rsidRDefault="0032053B" w:rsidP="00320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53B" w:rsidRDefault="0032053B" w:rsidP="0032053B">
      <w:r>
        <w:separator/>
      </w:r>
    </w:p>
  </w:footnote>
  <w:footnote w:type="continuationSeparator" w:id="0">
    <w:p w:rsidR="0032053B" w:rsidRDefault="0032053B" w:rsidP="003205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9792781"/>
      <w:docPartObj>
        <w:docPartGallery w:val="Page Numbers (Top of Page)"/>
        <w:docPartUnique/>
      </w:docPartObj>
    </w:sdtPr>
    <w:sdtEndPr>
      <w:rPr>
        <w:noProof/>
      </w:rPr>
    </w:sdtEndPr>
    <w:sdtContent>
      <w:p w:rsidR="0032053B" w:rsidRDefault="0032053B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26F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2053B" w:rsidRDefault="003205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7D13"/>
    <w:multiLevelType w:val="hybridMultilevel"/>
    <w:tmpl w:val="6F20B35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E3D8A"/>
    <w:multiLevelType w:val="hybridMultilevel"/>
    <w:tmpl w:val="51F4895A"/>
    <w:lvl w:ilvl="0" w:tplc="1C09000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2">
    <w:nsid w:val="193D73E2"/>
    <w:multiLevelType w:val="hybridMultilevel"/>
    <w:tmpl w:val="EAFAF80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554B07"/>
    <w:multiLevelType w:val="multilevel"/>
    <w:tmpl w:val="DF8A7666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4">
    <w:nsid w:val="2A0F3B68"/>
    <w:multiLevelType w:val="hybridMultilevel"/>
    <w:tmpl w:val="659A4C5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81131B"/>
    <w:multiLevelType w:val="hybridMultilevel"/>
    <w:tmpl w:val="6B10E438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93B7776"/>
    <w:multiLevelType w:val="hybridMultilevel"/>
    <w:tmpl w:val="61C6724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4A2831"/>
    <w:multiLevelType w:val="multilevel"/>
    <w:tmpl w:val="E9A2A0C2"/>
    <w:lvl w:ilvl="0">
      <w:start w:val="3"/>
      <w:numFmt w:val="none"/>
      <w:lvlText w:val="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</w:rPr>
    </w:lvl>
    <w:lvl w:ilvl="1">
      <w:start w:val="8"/>
      <w:numFmt w:val="decimal"/>
      <w:lvlText w:val="1.%2"/>
      <w:lvlJc w:val="left"/>
      <w:pPr>
        <w:tabs>
          <w:tab w:val="num" w:pos="420"/>
        </w:tabs>
        <w:ind w:left="420" w:hanging="420"/>
      </w:pPr>
      <w:rPr>
        <w:rFonts w:hint="default"/>
        <w:b/>
        <w:i w:val="0"/>
      </w:rPr>
    </w:lvl>
    <w:lvl w:ilvl="2">
      <w:start w:val="1"/>
      <w:numFmt w:val="decimal"/>
      <w:pStyle w:val="StyleHeading3Underline1"/>
      <w:lvlText w:val="%18.%3"/>
      <w:lvlJc w:val="left"/>
      <w:pPr>
        <w:tabs>
          <w:tab w:val="num" w:pos="567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742F02E5"/>
    <w:multiLevelType w:val="hybridMultilevel"/>
    <w:tmpl w:val="78C8081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7"/>
  </w:num>
  <w:num w:numId="8">
    <w:abstractNumId w:val="7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6"/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2DD"/>
    <w:rsid w:val="000130B9"/>
    <w:rsid w:val="00040688"/>
    <w:rsid w:val="00044401"/>
    <w:rsid w:val="0005660F"/>
    <w:rsid w:val="00065C16"/>
    <w:rsid w:val="00083547"/>
    <w:rsid w:val="000B6E0E"/>
    <w:rsid w:val="001C38D8"/>
    <w:rsid w:val="00206274"/>
    <w:rsid w:val="00231B87"/>
    <w:rsid w:val="0027122C"/>
    <w:rsid w:val="0032053B"/>
    <w:rsid w:val="0041337C"/>
    <w:rsid w:val="00431769"/>
    <w:rsid w:val="00475F0C"/>
    <w:rsid w:val="00514306"/>
    <w:rsid w:val="00546490"/>
    <w:rsid w:val="005A5373"/>
    <w:rsid w:val="005D7D5D"/>
    <w:rsid w:val="0060138C"/>
    <w:rsid w:val="006A2082"/>
    <w:rsid w:val="006B26F7"/>
    <w:rsid w:val="006F1A0F"/>
    <w:rsid w:val="00727CAF"/>
    <w:rsid w:val="00732999"/>
    <w:rsid w:val="007D4D34"/>
    <w:rsid w:val="007D5688"/>
    <w:rsid w:val="00832B04"/>
    <w:rsid w:val="00854AA7"/>
    <w:rsid w:val="008753AD"/>
    <w:rsid w:val="00885324"/>
    <w:rsid w:val="008E5D58"/>
    <w:rsid w:val="008E7F2B"/>
    <w:rsid w:val="00941389"/>
    <w:rsid w:val="00972F72"/>
    <w:rsid w:val="00994105"/>
    <w:rsid w:val="009F376B"/>
    <w:rsid w:val="00A27EFF"/>
    <w:rsid w:val="00A517C8"/>
    <w:rsid w:val="00A84439"/>
    <w:rsid w:val="00A9250A"/>
    <w:rsid w:val="00A97323"/>
    <w:rsid w:val="00AC14DC"/>
    <w:rsid w:val="00AD08E2"/>
    <w:rsid w:val="00AE3062"/>
    <w:rsid w:val="00B055BA"/>
    <w:rsid w:val="00B17994"/>
    <w:rsid w:val="00B472DD"/>
    <w:rsid w:val="00BA796F"/>
    <w:rsid w:val="00BF0C11"/>
    <w:rsid w:val="00C0735D"/>
    <w:rsid w:val="00CE339F"/>
    <w:rsid w:val="00D0373B"/>
    <w:rsid w:val="00D63F52"/>
    <w:rsid w:val="00D91D4A"/>
    <w:rsid w:val="00DC2EF9"/>
    <w:rsid w:val="00DF090B"/>
    <w:rsid w:val="00E33E71"/>
    <w:rsid w:val="00E35F01"/>
    <w:rsid w:val="00E748D0"/>
    <w:rsid w:val="00E81964"/>
    <w:rsid w:val="00E90047"/>
    <w:rsid w:val="00EB5DAE"/>
    <w:rsid w:val="00ED15C7"/>
    <w:rsid w:val="00ED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72DD"/>
    <w:rPr>
      <w:sz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A27E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27122C"/>
    <w:pPr>
      <w:keepNext/>
      <w:spacing w:before="240" w:after="60"/>
      <w:jc w:val="center"/>
      <w:outlineLvl w:val="1"/>
    </w:pPr>
    <w:rPr>
      <w:rFonts w:cs="Arial"/>
      <w:b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7122C"/>
    <w:pPr>
      <w:keepNext/>
      <w:numPr>
        <w:ilvl w:val="2"/>
        <w:numId w:val="6"/>
      </w:numPr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475F0C"/>
    <w:pPr>
      <w:keepNext/>
      <w:spacing w:before="360" w:after="120" w:line="360" w:lineRule="auto"/>
      <w:outlineLvl w:val="2"/>
    </w:pPr>
    <w:rPr>
      <w:rFonts w:cs="Arial"/>
      <w:b/>
      <w:bCs/>
      <w:szCs w:val="26"/>
      <w:u w:val="single"/>
    </w:rPr>
  </w:style>
  <w:style w:type="paragraph" w:customStyle="1" w:styleId="StyleHeading3Underline1">
    <w:name w:val="Style Heading 3 + Underline1"/>
    <w:basedOn w:val="Heading3"/>
    <w:autoRedefine/>
    <w:rsid w:val="009F376B"/>
    <w:pPr>
      <w:numPr>
        <w:numId w:val="8"/>
      </w:numPr>
      <w:spacing w:before="360" w:after="120" w:line="360" w:lineRule="auto"/>
    </w:pPr>
    <w:rPr>
      <w:sz w:val="24"/>
      <w:u w:val="single"/>
    </w:rPr>
  </w:style>
  <w:style w:type="character" w:customStyle="1" w:styleId="Heading1Char">
    <w:name w:val="Heading 1 Char"/>
    <w:basedOn w:val="DefaultParagraphFont"/>
    <w:link w:val="Heading1"/>
    <w:rsid w:val="00A27EFF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B472DD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B472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472DD"/>
    <w:rPr>
      <w:rFonts w:ascii="Tahoma" w:hAnsi="Tahoma" w:cs="Tahoma"/>
      <w:sz w:val="16"/>
      <w:szCs w:val="16"/>
    </w:rPr>
  </w:style>
  <w:style w:type="paragraph" w:customStyle="1" w:styleId="FigureCaption">
    <w:name w:val="Figure Caption"/>
    <w:basedOn w:val="Caption"/>
    <w:next w:val="Normal"/>
    <w:autoRedefine/>
    <w:rsid w:val="00B472DD"/>
    <w:pPr>
      <w:tabs>
        <w:tab w:val="left" w:pos="567"/>
        <w:tab w:val="right" w:pos="9600"/>
      </w:tabs>
      <w:spacing w:before="60" w:after="240"/>
      <w:ind w:left="1106" w:hanging="1106"/>
    </w:pPr>
    <w:rPr>
      <w:b w:val="0"/>
      <w:color w:val="auto"/>
      <w:sz w:val="20"/>
      <w:szCs w:val="20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B472DD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Figure">
    <w:name w:val="Figure"/>
    <w:basedOn w:val="Normal"/>
    <w:next w:val="Normal"/>
    <w:autoRedefine/>
    <w:rsid w:val="005A5373"/>
    <w:pPr>
      <w:tabs>
        <w:tab w:val="left" w:pos="567"/>
        <w:tab w:val="right" w:pos="9600"/>
      </w:tabs>
      <w:spacing w:before="360"/>
    </w:pPr>
    <w:rPr>
      <w:szCs w:val="24"/>
      <w:lang w:val="en-GB"/>
    </w:rPr>
  </w:style>
  <w:style w:type="paragraph" w:customStyle="1" w:styleId="Rcode">
    <w:name w:val="Rcode"/>
    <w:basedOn w:val="Normal"/>
    <w:autoRedefine/>
    <w:qFormat/>
    <w:rsid w:val="00AE3062"/>
    <w:pPr>
      <w:pBdr>
        <w:left w:val="threeDEngrave" w:sz="24" w:space="4" w:color="C0C0C0"/>
      </w:pBdr>
      <w:tabs>
        <w:tab w:val="left" w:pos="284"/>
        <w:tab w:val="right" w:pos="9600"/>
      </w:tabs>
      <w:ind w:left="709"/>
    </w:pPr>
    <w:rPr>
      <w:rFonts w:ascii="Courier New" w:hAnsi="Courier New" w:cs="Courier New"/>
      <w:szCs w:val="24"/>
      <w:lang w:val="en-GB"/>
    </w:rPr>
  </w:style>
  <w:style w:type="paragraph" w:customStyle="1" w:styleId="Rtext">
    <w:name w:val="Rtext"/>
    <w:basedOn w:val="Normal"/>
    <w:link w:val="RtextChar"/>
    <w:autoRedefine/>
    <w:qFormat/>
    <w:rsid w:val="000B6E0E"/>
    <w:pPr>
      <w:tabs>
        <w:tab w:val="left" w:pos="1134"/>
        <w:tab w:val="right" w:pos="9639"/>
      </w:tabs>
    </w:pPr>
    <w:rPr>
      <w:rFonts w:ascii="Courier New" w:hAnsi="Courier New"/>
      <w:szCs w:val="24"/>
      <w:lang w:val="en-GB"/>
    </w:rPr>
  </w:style>
  <w:style w:type="character" w:customStyle="1" w:styleId="RtextChar">
    <w:name w:val="Rtext Char"/>
    <w:basedOn w:val="DefaultParagraphFont"/>
    <w:link w:val="Rtext"/>
    <w:rsid w:val="000B6E0E"/>
    <w:rPr>
      <w:rFonts w:ascii="Courier New" w:hAnsi="Courier New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rsid w:val="003205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053B"/>
    <w:rPr>
      <w:sz w:val="24"/>
    </w:rPr>
  </w:style>
  <w:style w:type="paragraph" w:styleId="Footer">
    <w:name w:val="footer"/>
    <w:basedOn w:val="Normal"/>
    <w:link w:val="FooterChar"/>
    <w:rsid w:val="003205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2053B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72DD"/>
    <w:rPr>
      <w:sz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A27E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27122C"/>
    <w:pPr>
      <w:keepNext/>
      <w:spacing w:before="240" w:after="60"/>
      <w:jc w:val="center"/>
      <w:outlineLvl w:val="1"/>
    </w:pPr>
    <w:rPr>
      <w:rFonts w:cs="Arial"/>
      <w:b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7122C"/>
    <w:pPr>
      <w:keepNext/>
      <w:numPr>
        <w:ilvl w:val="2"/>
        <w:numId w:val="6"/>
      </w:numPr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475F0C"/>
    <w:pPr>
      <w:keepNext/>
      <w:spacing w:before="360" w:after="120" w:line="360" w:lineRule="auto"/>
      <w:outlineLvl w:val="2"/>
    </w:pPr>
    <w:rPr>
      <w:rFonts w:cs="Arial"/>
      <w:b/>
      <w:bCs/>
      <w:szCs w:val="26"/>
      <w:u w:val="single"/>
    </w:rPr>
  </w:style>
  <w:style w:type="paragraph" w:customStyle="1" w:styleId="StyleHeading3Underline1">
    <w:name w:val="Style Heading 3 + Underline1"/>
    <w:basedOn w:val="Heading3"/>
    <w:autoRedefine/>
    <w:rsid w:val="009F376B"/>
    <w:pPr>
      <w:numPr>
        <w:numId w:val="8"/>
      </w:numPr>
      <w:spacing w:before="360" w:after="120" w:line="360" w:lineRule="auto"/>
    </w:pPr>
    <w:rPr>
      <w:sz w:val="24"/>
      <w:u w:val="single"/>
    </w:rPr>
  </w:style>
  <w:style w:type="character" w:customStyle="1" w:styleId="Heading1Char">
    <w:name w:val="Heading 1 Char"/>
    <w:basedOn w:val="DefaultParagraphFont"/>
    <w:link w:val="Heading1"/>
    <w:rsid w:val="00A27EFF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B472DD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B472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472DD"/>
    <w:rPr>
      <w:rFonts w:ascii="Tahoma" w:hAnsi="Tahoma" w:cs="Tahoma"/>
      <w:sz w:val="16"/>
      <w:szCs w:val="16"/>
    </w:rPr>
  </w:style>
  <w:style w:type="paragraph" w:customStyle="1" w:styleId="FigureCaption">
    <w:name w:val="Figure Caption"/>
    <w:basedOn w:val="Caption"/>
    <w:next w:val="Normal"/>
    <w:autoRedefine/>
    <w:rsid w:val="00B472DD"/>
    <w:pPr>
      <w:tabs>
        <w:tab w:val="left" w:pos="567"/>
        <w:tab w:val="right" w:pos="9600"/>
      </w:tabs>
      <w:spacing w:before="60" w:after="240"/>
      <w:ind w:left="1106" w:hanging="1106"/>
    </w:pPr>
    <w:rPr>
      <w:b w:val="0"/>
      <w:color w:val="auto"/>
      <w:sz w:val="20"/>
      <w:szCs w:val="20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B472DD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Figure">
    <w:name w:val="Figure"/>
    <w:basedOn w:val="Normal"/>
    <w:next w:val="Normal"/>
    <w:autoRedefine/>
    <w:rsid w:val="005A5373"/>
    <w:pPr>
      <w:tabs>
        <w:tab w:val="left" w:pos="567"/>
        <w:tab w:val="right" w:pos="9600"/>
      </w:tabs>
      <w:spacing w:before="360"/>
    </w:pPr>
    <w:rPr>
      <w:szCs w:val="24"/>
      <w:lang w:val="en-GB"/>
    </w:rPr>
  </w:style>
  <w:style w:type="paragraph" w:customStyle="1" w:styleId="Rcode">
    <w:name w:val="Rcode"/>
    <w:basedOn w:val="Normal"/>
    <w:autoRedefine/>
    <w:qFormat/>
    <w:rsid w:val="00AE3062"/>
    <w:pPr>
      <w:pBdr>
        <w:left w:val="threeDEngrave" w:sz="24" w:space="4" w:color="C0C0C0"/>
      </w:pBdr>
      <w:tabs>
        <w:tab w:val="left" w:pos="284"/>
        <w:tab w:val="right" w:pos="9600"/>
      </w:tabs>
      <w:ind w:left="709"/>
    </w:pPr>
    <w:rPr>
      <w:rFonts w:ascii="Courier New" w:hAnsi="Courier New" w:cs="Courier New"/>
      <w:szCs w:val="24"/>
      <w:lang w:val="en-GB"/>
    </w:rPr>
  </w:style>
  <w:style w:type="paragraph" w:customStyle="1" w:styleId="Rtext">
    <w:name w:val="Rtext"/>
    <w:basedOn w:val="Normal"/>
    <w:link w:val="RtextChar"/>
    <w:autoRedefine/>
    <w:qFormat/>
    <w:rsid w:val="000B6E0E"/>
    <w:pPr>
      <w:tabs>
        <w:tab w:val="left" w:pos="1134"/>
        <w:tab w:val="right" w:pos="9639"/>
      </w:tabs>
    </w:pPr>
    <w:rPr>
      <w:rFonts w:ascii="Courier New" w:hAnsi="Courier New"/>
      <w:szCs w:val="24"/>
      <w:lang w:val="en-GB"/>
    </w:rPr>
  </w:style>
  <w:style w:type="character" w:customStyle="1" w:styleId="RtextChar">
    <w:name w:val="Rtext Char"/>
    <w:basedOn w:val="DefaultParagraphFont"/>
    <w:link w:val="Rtext"/>
    <w:rsid w:val="000B6E0E"/>
    <w:rPr>
      <w:rFonts w:ascii="Courier New" w:hAnsi="Courier New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rsid w:val="003205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053B"/>
    <w:rPr>
      <w:sz w:val="24"/>
    </w:rPr>
  </w:style>
  <w:style w:type="paragraph" w:styleId="Footer">
    <w:name w:val="footer"/>
    <w:basedOn w:val="Normal"/>
    <w:link w:val="FooterChar"/>
    <w:rsid w:val="003205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2053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283</Words>
  <Characters>2147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njlr</dc:creator>
  <cp:lastModifiedBy>njlr</cp:lastModifiedBy>
  <cp:revision>9</cp:revision>
  <dcterms:created xsi:type="dcterms:W3CDTF">2012-04-24T08:55:00Z</dcterms:created>
  <dcterms:modified xsi:type="dcterms:W3CDTF">2012-04-24T18:31:00Z</dcterms:modified>
</cp:coreProperties>
</file>